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5A8A" w14:textId="77777777" w:rsidR="00B764BF" w:rsidRDefault="00B764BF"/>
    <w:p w14:paraId="0A433E06" w14:textId="77777777" w:rsidR="00B764BF" w:rsidRDefault="00B764BF"/>
    <w:p w14:paraId="50AF1025" w14:textId="530F4699" w:rsidR="00B764BF" w:rsidRDefault="00712F94">
      <w:pPr>
        <w:ind w:left="1440" w:firstLine="720"/>
      </w:pPr>
      <w:r>
        <w:rPr>
          <w:noProof/>
        </w:rPr>
        <w:drawing>
          <wp:inline distT="0" distB="0" distL="0" distR="0" wp14:anchorId="64FA4FB2" wp14:editId="3B5F5366">
            <wp:extent cx="3371850" cy="19621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962150"/>
                    </a:xfrm>
                    <a:prstGeom prst="rect">
                      <a:avLst/>
                    </a:prstGeom>
                    <a:noFill/>
                    <a:ln>
                      <a:noFill/>
                    </a:ln>
                  </pic:spPr>
                </pic:pic>
              </a:graphicData>
            </a:graphic>
          </wp:inline>
        </w:drawing>
      </w:r>
    </w:p>
    <w:p w14:paraId="670B3C79" w14:textId="77777777" w:rsidR="00B764BF" w:rsidRDefault="00B764BF"/>
    <w:p w14:paraId="351BD06A" w14:textId="77777777" w:rsidR="00B764BF" w:rsidRDefault="00B764BF">
      <w:pPr>
        <w:jc w:val="center"/>
        <w:rPr>
          <w:b/>
          <w:sz w:val="32"/>
          <w:szCs w:val="32"/>
        </w:rPr>
      </w:pPr>
      <w:r>
        <w:rPr>
          <w:b/>
          <w:sz w:val="32"/>
          <w:szCs w:val="32"/>
        </w:rPr>
        <w:t>Avalon Center Lower-Level Room Policy</w:t>
      </w:r>
    </w:p>
    <w:p w14:paraId="07173FEA" w14:textId="77777777" w:rsidR="00B764BF" w:rsidRDefault="00B764BF">
      <w:pPr>
        <w:jc w:val="center"/>
        <w:rPr>
          <w:b/>
          <w:sz w:val="32"/>
          <w:szCs w:val="32"/>
        </w:rPr>
      </w:pPr>
    </w:p>
    <w:p w14:paraId="21FB9979" w14:textId="77777777" w:rsidR="00B764BF" w:rsidRDefault="00B764BF">
      <w:pPr>
        <w:rPr>
          <w:color w:val="0E101A"/>
          <w:sz w:val="24"/>
          <w:szCs w:val="24"/>
        </w:rPr>
      </w:pPr>
      <w:r>
        <w:rPr>
          <w:b/>
          <w:color w:val="0E101A"/>
          <w:sz w:val="24"/>
          <w:szCs w:val="24"/>
        </w:rPr>
        <w:t>Purpose</w:t>
      </w:r>
      <w:r>
        <w:rPr>
          <w:color w:val="0E101A"/>
          <w:sz w:val="24"/>
          <w:szCs w:val="24"/>
        </w:rPr>
        <w:t xml:space="preserve"> </w:t>
      </w:r>
    </w:p>
    <w:p w14:paraId="4C3B89E7" w14:textId="77777777" w:rsidR="00B764BF" w:rsidRDefault="00B764BF">
      <w:pPr>
        <w:rPr>
          <w:color w:val="0E101A"/>
          <w:sz w:val="24"/>
          <w:szCs w:val="24"/>
        </w:rPr>
      </w:pPr>
      <w:r>
        <w:rPr>
          <w:color w:val="0E101A"/>
          <w:sz w:val="24"/>
          <w:szCs w:val="24"/>
        </w:rPr>
        <w:t xml:space="preserve">The primary purpose of the </w:t>
      </w:r>
      <w:smartTag w:uri="urn:schemas-microsoft-com:office:smarttags" w:element="place">
        <w:smartTag w:uri="urn:schemas-microsoft-com:office:smarttags" w:element="PlaceNam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is to provide an open space to meet the needs of the community. There is no charge to rent the room but there is a usage fee that covers the cleaning and utilities of $200 which is due to </w:t>
      </w:r>
      <w:smartTag w:uri="urn:schemas-microsoft-com:office:smarttags" w:element="PlaceName">
        <w:smartTag w:uri="urn:schemas-microsoft-com:office:smarttags" w:element="plac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at the time the reservation is made.     </w:t>
      </w:r>
    </w:p>
    <w:p w14:paraId="23263FAE" w14:textId="77777777" w:rsidR="00B764BF" w:rsidRDefault="00B764BF">
      <w:pPr>
        <w:rPr>
          <w:color w:val="0E101A"/>
          <w:sz w:val="24"/>
          <w:szCs w:val="24"/>
        </w:rPr>
      </w:pPr>
    </w:p>
    <w:p w14:paraId="0D65CB1C" w14:textId="77777777" w:rsidR="00B764BF" w:rsidRDefault="00B764BF">
      <w:pPr>
        <w:rPr>
          <w:b/>
          <w:color w:val="0E101A"/>
          <w:sz w:val="24"/>
          <w:szCs w:val="24"/>
        </w:rPr>
      </w:pPr>
      <w:r>
        <w:rPr>
          <w:b/>
          <w:color w:val="0E101A"/>
          <w:sz w:val="24"/>
          <w:szCs w:val="24"/>
        </w:rPr>
        <w:t xml:space="preserve">Scheduling </w:t>
      </w:r>
    </w:p>
    <w:p w14:paraId="152D9CEF" w14:textId="77777777" w:rsidR="00B764BF" w:rsidRDefault="00B764BF">
      <w:pPr>
        <w:rPr>
          <w:color w:val="0E101A"/>
          <w:sz w:val="24"/>
          <w:szCs w:val="24"/>
        </w:rPr>
      </w:pPr>
      <w:r>
        <w:rPr>
          <w:color w:val="0E101A"/>
          <w:sz w:val="24"/>
          <w:szCs w:val="24"/>
        </w:rPr>
        <w:t xml:space="preserve">Requests for the use of the event space must be submitted to the Avalon Center Office manager by emailing olivia@avaloncenter.us or calling the </w:t>
      </w:r>
      <w:smartTag w:uri="urn:schemas-microsoft-com:office:smarttags" w:element="PlaceType">
        <w:smartTag w:uri="urn:schemas-microsoft-com:office:smarttags" w:element="PlaceType">
          <w:r>
            <w:rPr>
              <w:color w:val="0E101A"/>
              <w:sz w:val="24"/>
              <w:szCs w:val="24"/>
            </w:rPr>
            <w:t>Charles</w:t>
          </w:r>
        </w:smartTag>
        <w:r>
          <w:rPr>
            <w:color w:val="0E101A"/>
            <w:sz w:val="24"/>
            <w:szCs w:val="24"/>
          </w:rPr>
          <w:t xml:space="preserve"> </w:t>
        </w:r>
        <w:smartTag w:uri="urn:schemas-microsoft-com:office:smarttags" w:element="PlaceType">
          <w:r>
            <w:rPr>
              <w:color w:val="0E101A"/>
              <w:sz w:val="24"/>
              <w:szCs w:val="24"/>
            </w:rPr>
            <w:t>City</w:t>
          </w:r>
        </w:smartTag>
      </w:smartTag>
      <w:r>
        <w:rPr>
          <w:color w:val="0E101A"/>
          <w:sz w:val="24"/>
          <w:szCs w:val="24"/>
        </w:rPr>
        <w:t xml:space="preserve"> office phone number 641-715-1183. The usage fee must be received at the time of the reservation. Electronic reservations will be held for 3 business days to allow users to drop off usage fees at 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If payment is not received within 3 days, the pending reservation will be canceled, and the room will be available to be reserved by a different user. Reservations are accepted on a first-come, first-serve basis. 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reserves the right to right to revoke permission to use the meeting room and will refund all fees paid. </w:t>
      </w:r>
    </w:p>
    <w:p w14:paraId="11EA334D" w14:textId="77777777" w:rsidR="00B764BF" w:rsidRDefault="00B764BF">
      <w:pPr>
        <w:rPr>
          <w:color w:val="0E101A"/>
          <w:sz w:val="24"/>
          <w:szCs w:val="24"/>
        </w:rPr>
      </w:pPr>
    </w:p>
    <w:p w14:paraId="60BEC678" w14:textId="77777777" w:rsidR="00B764BF" w:rsidRDefault="00B764BF">
      <w:pPr>
        <w:rPr>
          <w:color w:val="0E101A"/>
          <w:sz w:val="24"/>
          <w:szCs w:val="24"/>
        </w:rPr>
      </w:pPr>
      <w:r>
        <w:rPr>
          <w:b/>
          <w:color w:val="0E101A"/>
          <w:sz w:val="24"/>
          <w:szCs w:val="24"/>
        </w:rPr>
        <w:t>Equipment</w:t>
      </w:r>
      <w:r>
        <w:rPr>
          <w:color w:val="0E101A"/>
          <w:sz w:val="24"/>
          <w:szCs w:val="24"/>
        </w:rPr>
        <w:t xml:space="preserve"> </w:t>
      </w:r>
    </w:p>
    <w:p w14:paraId="11D0DDF6" w14:textId="77777777" w:rsidR="00B764BF" w:rsidRDefault="00B764BF">
      <w:pPr>
        <w:rPr>
          <w:color w:val="0E101A"/>
          <w:sz w:val="24"/>
          <w:szCs w:val="24"/>
        </w:rPr>
      </w:pPr>
      <w:r>
        <w:rPr>
          <w:color w:val="0E101A"/>
          <w:sz w:val="24"/>
          <w:szCs w:val="24"/>
        </w:rPr>
        <w:t>The event space is equipped with a kitchen along with a stove, and a refrigerator. The event space has tables and chairs that will be available. Two bathrooms are also available at the lower level.  There is a 70 inch television available on request.</w:t>
      </w:r>
    </w:p>
    <w:p w14:paraId="14DFDD38" w14:textId="77777777" w:rsidR="00B764BF" w:rsidRDefault="00B764BF">
      <w:pPr>
        <w:rPr>
          <w:color w:val="0E101A"/>
          <w:sz w:val="24"/>
          <w:szCs w:val="24"/>
        </w:rPr>
      </w:pPr>
    </w:p>
    <w:p w14:paraId="6B365F52" w14:textId="77777777" w:rsidR="00B764BF" w:rsidRDefault="00B764BF">
      <w:pPr>
        <w:rPr>
          <w:color w:val="0E101A"/>
          <w:sz w:val="24"/>
          <w:szCs w:val="24"/>
        </w:rPr>
      </w:pPr>
      <w:r>
        <w:rPr>
          <w:b/>
          <w:color w:val="0E101A"/>
          <w:sz w:val="24"/>
          <w:szCs w:val="24"/>
        </w:rPr>
        <w:t>Room Use</w:t>
      </w:r>
      <w:r>
        <w:rPr>
          <w:color w:val="0E101A"/>
          <w:sz w:val="24"/>
          <w:szCs w:val="24"/>
        </w:rPr>
        <w:t xml:space="preserve"> </w:t>
      </w:r>
    </w:p>
    <w:p w14:paraId="1FF3AC8D" w14:textId="77777777" w:rsidR="00B764BF" w:rsidRDefault="00B764BF">
      <w:pPr>
        <w:rPr>
          <w:color w:val="0E101A"/>
          <w:sz w:val="24"/>
          <w:szCs w:val="24"/>
        </w:rPr>
      </w:pPr>
      <w:r>
        <w:rPr>
          <w:color w:val="0E101A"/>
          <w:sz w:val="24"/>
          <w:szCs w:val="24"/>
        </w:rPr>
        <w:t>The user may move and rearrange the tables and chairs, but the furniture must be returned to its original position</w:t>
      </w:r>
    </w:p>
    <w:p w14:paraId="622F5617" w14:textId="77777777" w:rsidR="00B764BF" w:rsidRDefault="00B764BF">
      <w:pPr>
        <w:rPr>
          <w:color w:val="0E101A"/>
          <w:sz w:val="24"/>
          <w:szCs w:val="24"/>
        </w:rPr>
      </w:pPr>
      <w:r w:rsidRPr="002C6F90">
        <w:rPr>
          <w:b/>
          <w:color w:val="0E101A"/>
          <w:sz w:val="24"/>
          <w:szCs w:val="24"/>
        </w:rPr>
        <w:lastRenderedPageBreak/>
        <w:t xml:space="preserve"> No adhesive may be used on the painted part of the walls.</w:t>
      </w:r>
      <w:r>
        <w:rPr>
          <w:color w:val="0E101A"/>
          <w:sz w:val="24"/>
          <w:szCs w:val="24"/>
        </w:rPr>
        <w:t xml:space="preserve">  The user is responsible for supervising attendees, including children, while using the event space. </w:t>
      </w:r>
      <w:r w:rsidRPr="002C6F90">
        <w:rPr>
          <w:color w:val="0E101A"/>
          <w:sz w:val="24"/>
          <w:szCs w:val="24"/>
        </w:rPr>
        <w:t>Food and non-alcoholic beverages are allowed in the meeting room</w:t>
      </w:r>
      <w:r>
        <w:rPr>
          <w:color w:val="0E101A"/>
          <w:sz w:val="24"/>
          <w:szCs w:val="24"/>
        </w:rPr>
        <w:t xml:space="preserve">.  All refreshments and food are to be provided by the user. Users must clean up the room, and kitchenette, and discard their own trash in the trash cans. No food items may be left in the fridge unless otherwise arranged with the Avalon Staff. </w:t>
      </w:r>
      <w:r w:rsidRPr="002C6F90">
        <w:rPr>
          <w:color w:val="0E101A"/>
          <w:sz w:val="24"/>
          <w:szCs w:val="24"/>
        </w:rPr>
        <w:t>Smoking is not permitted on Avalon Center Property</w:t>
      </w:r>
      <w:r>
        <w:rPr>
          <w:color w:val="0E101A"/>
          <w:sz w:val="24"/>
          <w:szCs w:val="24"/>
        </w:rPr>
        <w:t xml:space="preserve">, inside or outside on the grounds.  </w:t>
      </w:r>
      <w:r w:rsidRPr="002C6F90">
        <w:rPr>
          <w:color w:val="0E101A"/>
          <w:sz w:val="24"/>
          <w:szCs w:val="24"/>
        </w:rPr>
        <w:t xml:space="preserve">No open flames </w:t>
      </w:r>
      <w:r>
        <w:rPr>
          <w:color w:val="0E101A"/>
          <w:sz w:val="24"/>
          <w:szCs w:val="24"/>
        </w:rPr>
        <w:t xml:space="preserve">such as candles are </w:t>
      </w:r>
      <w:r w:rsidRPr="002C6F90">
        <w:rPr>
          <w:color w:val="0E101A"/>
          <w:sz w:val="24"/>
          <w:szCs w:val="24"/>
        </w:rPr>
        <w:t xml:space="preserve">allowed. Users must comply with posted fire regulations. The fire alarm is </w:t>
      </w:r>
      <w:r>
        <w:rPr>
          <w:color w:val="0E101A"/>
          <w:sz w:val="24"/>
          <w:szCs w:val="24"/>
        </w:rPr>
        <w:t xml:space="preserve">located at the entry to the upstairs level.  A </w:t>
      </w:r>
      <w:r w:rsidRPr="002C6F90">
        <w:rPr>
          <w:color w:val="0E101A"/>
          <w:sz w:val="24"/>
          <w:szCs w:val="24"/>
        </w:rPr>
        <w:t>fire extinguisher is available</w:t>
      </w:r>
      <w:r>
        <w:rPr>
          <w:color w:val="0E101A"/>
          <w:sz w:val="24"/>
          <w:szCs w:val="24"/>
        </w:rPr>
        <w:t xml:space="preserve"> under the sink in the kitchen.  After-Hours Room Use Users must enter/exit the building on their own through the back parking lot door. Users are responsible for planning for after-hours access.</w:t>
      </w:r>
    </w:p>
    <w:p w14:paraId="4D06AB63" w14:textId="77777777" w:rsidR="00B764BF" w:rsidRDefault="00B764BF">
      <w:pPr>
        <w:rPr>
          <w:color w:val="0E101A"/>
          <w:sz w:val="24"/>
          <w:szCs w:val="24"/>
        </w:rPr>
      </w:pPr>
    </w:p>
    <w:p w14:paraId="13E9D88C" w14:textId="77777777" w:rsidR="00B764BF" w:rsidRDefault="00B764BF">
      <w:pPr>
        <w:rPr>
          <w:color w:val="0E101A"/>
          <w:sz w:val="24"/>
          <w:szCs w:val="24"/>
        </w:rPr>
      </w:pPr>
      <w:r>
        <w:rPr>
          <w:b/>
          <w:color w:val="0E101A"/>
          <w:sz w:val="24"/>
          <w:szCs w:val="24"/>
        </w:rPr>
        <w:t>Cancelations</w:t>
      </w:r>
      <w:r>
        <w:rPr>
          <w:color w:val="0E101A"/>
          <w:sz w:val="24"/>
          <w:szCs w:val="24"/>
        </w:rPr>
        <w:t xml:space="preserve"> </w:t>
      </w:r>
    </w:p>
    <w:p w14:paraId="0D2535B3" w14:textId="77777777" w:rsidR="00B764BF" w:rsidRDefault="00B764BF">
      <w:pPr>
        <w:rPr>
          <w:color w:val="0E101A"/>
          <w:sz w:val="24"/>
          <w:szCs w:val="24"/>
        </w:rPr>
      </w:pPr>
      <w:r>
        <w:rPr>
          <w:color w:val="0E101A"/>
          <w:sz w:val="24"/>
          <w:szCs w:val="24"/>
        </w:rPr>
        <w:t xml:space="preserve">The user will give 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advanced notice of a cancelation. </w:t>
      </w:r>
      <w:r w:rsidRPr="004763E9">
        <w:rPr>
          <w:color w:val="0E101A"/>
          <w:sz w:val="24"/>
          <w:szCs w:val="24"/>
        </w:rPr>
        <w:t>If the event space is not occupied within 30 minutes of the reserved time, it will be considered available for use by others.</w:t>
      </w:r>
      <w:r>
        <w:rPr>
          <w:color w:val="0E101A"/>
          <w:sz w:val="24"/>
          <w:szCs w:val="24"/>
        </w:rPr>
        <w:t xml:space="preserve"> The organization or responsible party is responsible for notifying members of schedule changes. </w:t>
      </w:r>
    </w:p>
    <w:p w14:paraId="6789C866" w14:textId="77777777" w:rsidR="00B764BF" w:rsidRDefault="00B764BF">
      <w:pPr>
        <w:rPr>
          <w:color w:val="0E101A"/>
          <w:sz w:val="24"/>
          <w:szCs w:val="24"/>
        </w:rPr>
      </w:pPr>
    </w:p>
    <w:p w14:paraId="2BD9EFFC" w14:textId="77777777" w:rsidR="00B764BF" w:rsidRDefault="00B764BF">
      <w:pPr>
        <w:rPr>
          <w:b/>
          <w:color w:val="0E101A"/>
          <w:sz w:val="24"/>
          <w:szCs w:val="24"/>
        </w:rPr>
      </w:pPr>
      <w:r>
        <w:rPr>
          <w:b/>
          <w:color w:val="0E101A"/>
          <w:sz w:val="24"/>
          <w:szCs w:val="24"/>
        </w:rPr>
        <w:t>Other</w:t>
      </w:r>
    </w:p>
    <w:p w14:paraId="62D864D8" w14:textId="77777777" w:rsidR="00B764BF" w:rsidRDefault="00B764BF">
      <w:pPr>
        <w:numPr>
          <w:ilvl w:val="0"/>
          <w:numId w:val="1"/>
        </w:numPr>
        <w:rPr>
          <w:sz w:val="24"/>
          <w:szCs w:val="24"/>
        </w:rPr>
      </w:pPr>
      <w:r>
        <w:rPr>
          <w:color w:val="0E101A"/>
          <w:sz w:val="24"/>
          <w:szCs w:val="24"/>
        </w:rPr>
        <w:t xml:space="preserve">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is not responsible for theft or damage of personal items occurring in connection with the use of the event space (Lower Level). </w:t>
      </w:r>
    </w:p>
    <w:p w14:paraId="22A1AB8E" w14:textId="77777777" w:rsidR="00B764BF" w:rsidRDefault="00B764BF">
      <w:pPr>
        <w:numPr>
          <w:ilvl w:val="0"/>
          <w:numId w:val="1"/>
        </w:numPr>
        <w:rPr>
          <w:sz w:val="24"/>
          <w:szCs w:val="24"/>
        </w:rPr>
      </w:pPr>
      <w:r>
        <w:rPr>
          <w:color w:val="0E101A"/>
          <w:sz w:val="24"/>
          <w:szCs w:val="24"/>
        </w:rPr>
        <w:t xml:space="preserve">Use of the event space by individuals or groups does not constitute an endorsement by 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Approval of event space and situations not described here will be determined by the Avalon Center Director, who is authorized to establish reasonable regulations governing the use of the event space and related fees.</w:t>
      </w:r>
    </w:p>
    <w:p w14:paraId="2F3F2E72" w14:textId="77777777" w:rsidR="00B764BF" w:rsidRDefault="00B764BF">
      <w:pPr>
        <w:numPr>
          <w:ilvl w:val="0"/>
          <w:numId w:val="1"/>
        </w:numPr>
        <w:rPr>
          <w:sz w:val="24"/>
          <w:szCs w:val="24"/>
        </w:rPr>
      </w:pPr>
      <w:r>
        <w:rPr>
          <w:color w:val="0E101A"/>
          <w:sz w:val="24"/>
          <w:szCs w:val="24"/>
        </w:rPr>
        <w:t xml:space="preserve">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name must not be used as an event sponsor (implied or otherwise) or endorsement unless permitted in writing by the Avalon Center Director. The following statement should be used on promotional materials: “This program is sponsored by __ and will be held in the “Lower-Level Event Space at 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w:t>
      </w:r>
    </w:p>
    <w:p w14:paraId="25E5864F" w14:textId="77777777" w:rsidR="00B764BF" w:rsidRDefault="00B764BF">
      <w:pPr>
        <w:numPr>
          <w:ilvl w:val="0"/>
          <w:numId w:val="1"/>
        </w:numPr>
        <w:rPr>
          <w:sz w:val="24"/>
          <w:szCs w:val="24"/>
        </w:rPr>
      </w:pPr>
      <w:r>
        <w:rPr>
          <w:color w:val="0E101A"/>
          <w:sz w:val="24"/>
          <w:szCs w:val="24"/>
        </w:rPr>
        <w:t xml:space="preserve">You are responsible for payment if any damages occur during your event.  If the costs of replacement or repair exceed the deposit, 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will bill you for the loss &amp; damages and cleaning expenses. </w:t>
      </w:r>
    </w:p>
    <w:p w14:paraId="715E55B2" w14:textId="77777777" w:rsidR="00B764BF" w:rsidRDefault="00B764BF">
      <w:pPr>
        <w:rPr>
          <w:color w:val="0E101A"/>
          <w:sz w:val="24"/>
          <w:szCs w:val="24"/>
        </w:rPr>
      </w:pPr>
    </w:p>
    <w:p w14:paraId="4B0A7511" w14:textId="77777777" w:rsidR="00B764BF" w:rsidRDefault="00B764BF">
      <w:pPr>
        <w:rPr>
          <w:color w:val="0E101A"/>
          <w:sz w:val="24"/>
          <w:szCs w:val="24"/>
        </w:rPr>
      </w:pPr>
      <w:r>
        <w:rPr>
          <w:color w:val="0E101A"/>
          <w:sz w:val="24"/>
          <w:szCs w:val="24"/>
        </w:rPr>
        <w:t xml:space="preserve">The </w:t>
      </w:r>
      <w:smartTag w:uri="urn:schemas-microsoft-com:office:smarttags" w:element="PlaceType">
        <w:smartTag w:uri="urn:schemas-microsoft-com:office:smarttags" w:element="PlaceType">
          <w:r>
            <w:rPr>
              <w:color w:val="0E101A"/>
              <w:sz w:val="24"/>
              <w:szCs w:val="24"/>
            </w:rPr>
            <w:t>Avalon</w:t>
          </w:r>
        </w:smartTag>
        <w:r>
          <w:rPr>
            <w:color w:val="0E101A"/>
            <w:sz w:val="24"/>
            <w:szCs w:val="24"/>
          </w:rPr>
          <w:t xml:space="preserve"> </w:t>
        </w:r>
        <w:smartTag w:uri="urn:schemas-microsoft-com:office:smarttags" w:element="PlaceType">
          <w:r>
            <w:rPr>
              <w:color w:val="0E101A"/>
              <w:sz w:val="24"/>
              <w:szCs w:val="24"/>
            </w:rPr>
            <w:t>Center</w:t>
          </w:r>
        </w:smartTag>
      </w:smartTag>
      <w:r>
        <w:rPr>
          <w:color w:val="0E101A"/>
          <w:sz w:val="24"/>
          <w:szCs w:val="24"/>
        </w:rPr>
        <w:t xml:space="preserve"> reserves the right to deny use of the facility to any individual or group for any reason. </w:t>
      </w:r>
    </w:p>
    <w:p w14:paraId="6B39DA20" w14:textId="77777777" w:rsidR="00B764BF" w:rsidRDefault="00B764BF">
      <w:pPr>
        <w:rPr>
          <w:color w:val="0E101A"/>
          <w:sz w:val="24"/>
          <w:szCs w:val="24"/>
        </w:rPr>
      </w:pPr>
    </w:p>
    <w:p w14:paraId="2571EC5F" w14:textId="77777777" w:rsidR="00B764BF" w:rsidRDefault="00B764BF">
      <w:pPr>
        <w:rPr>
          <w:color w:val="0E101A"/>
          <w:sz w:val="24"/>
          <w:szCs w:val="24"/>
        </w:rPr>
      </w:pPr>
      <w:r>
        <w:rPr>
          <w:color w:val="0E101A"/>
          <w:sz w:val="24"/>
          <w:szCs w:val="24"/>
        </w:rPr>
        <w:t>Questions/Concerns contact l</w:t>
      </w:r>
      <w:r>
        <w:rPr>
          <w:color w:val="4A6EE0"/>
          <w:sz w:val="24"/>
          <w:szCs w:val="24"/>
        </w:rPr>
        <w:t>eah@avaloncenter.us</w:t>
      </w:r>
      <w:r>
        <w:rPr>
          <w:color w:val="0E101A"/>
          <w:sz w:val="24"/>
          <w:szCs w:val="24"/>
        </w:rPr>
        <w:t>, o</w:t>
      </w:r>
      <w:r>
        <w:rPr>
          <w:color w:val="4A6EE0"/>
          <w:sz w:val="24"/>
          <w:szCs w:val="24"/>
        </w:rPr>
        <w:t>livia@avaloncenter.us</w:t>
      </w:r>
      <w:r>
        <w:rPr>
          <w:color w:val="0E101A"/>
          <w:sz w:val="24"/>
          <w:szCs w:val="24"/>
        </w:rPr>
        <w:t>, or 641-715-1183.</w:t>
      </w:r>
    </w:p>
    <w:p w14:paraId="1E85BDF9" w14:textId="77777777" w:rsidR="00B764BF" w:rsidRDefault="00B764BF"/>
    <w:p w14:paraId="0BD5BB8C" w14:textId="77777777" w:rsidR="00B764BF" w:rsidRDefault="00B764BF"/>
    <w:p w14:paraId="2188A548" w14:textId="3FF0545E" w:rsidR="00B764BF" w:rsidRDefault="00712F94">
      <w:pPr>
        <w:jc w:val="center"/>
      </w:pPr>
      <w:r>
        <w:rPr>
          <w:noProof/>
        </w:rPr>
        <w:drawing>
          <wp:inline distT="0" distB="0" distL="0" distR="0" wp14:anchorId="71D04976" wp14:editId="513D83A6">
            <wp:extent cx="4905375" cy="28575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857500"/>
                    </a:xfrm>
                    <a:prstGeom prst="rect">
                      <a:avLst/>
                    </a:prstGeom>
                    <a:noFill/>
                    <a:ln>
                      <a:noFill/>
                    </a:ln>
                  </pic:spPr>
                </pic:pic>
              </a:graphicData>
            </a:graphic>
          </wp:inline>
        </w:drawing>
      </w:r>
      <w:r w:rsidR="00B764BF">
        <w:tab/>
        <w:t xml:space="preserve"> </w:t>
      </w:r>
    </w:p>
    <w:p w14:paraId="12397035" w14:textId="77777777" w:rsidR="00B764BF" w:rsidRDefault="00B764BF">
      <w:pPr>
        <w:ind w:left="1440"/>
      </w:pPr>
      <w:r>
        <w:rPr>
          <w:sz w:val="40"/>
          <w:szCs w:val="40"/>
        </w:rPr>
        <w:t>Lower-Level Rental Agreement</w:t>
      </w:r>
      <w:r>
        <w:t xml:space="preserve"> </w:t>
      </w:r>
      <w:r>
        <w:tab/>
      </w:r>
      <w:r>
        <w:tab/>
      </w:r>
      <w:r>
        <w:tab/>
      </w:r>
      <w:r>
        <w:tab/>
      </w:r>
    </w:p>
    <w:p w14:paraId="40926BCF" w14:textId="77777777" w:rsidR="00B764BF" w:rsidRDefault="00B764BF">
      <w:pPr>
        <w:spacing w:before="240" w:after="240"/>
      </w:pPr>
      <w:r>
        <w:t xml:space="preserve">ORGANIZATION/ Person: </w:t>
      </w:r>
    </w:p>
    <w:p w14:paraId="4C3EB3C6" w14:textId="77777777" w:rsidR="00B764BF" w:rsidRDefault="00CF1114">
      <w:pPr>
        <w:spacing w:before="240" w:after="240"/>
      </w:pPr>
      <w:r>
        <w:rPr>
          <w:noProof/>
        </w:rPr>
        <w:pict w14:anchorId="5E9F1FFD">
          <v:rect id="_x0000_i1025" style="width:468pt;height:.05pt" o:hralign="center" o:hrstd="t" o:hr="t" fillcolor="#a0a0a0" stroked="f"/>
        </w:pict>
      </w:r>
    </w:p>
    <w:p w14:paraId="1C838906" w14:textId="77777777" w:rsidR="00B764BF" w:rsidRDefault="00B764BF">
      <w:pPr>
        <w:spacing w:before="240" w:after="240"/>
      </w:pPr>
      <w:r>
        <w:t xml:space="preserve"> DATE ROOM IS TO BE USED:</w:t>
      </w:r>
    </w:p>
    <w:p w14:paraId="7D2C79B3" w14:textId="77777777" w:rsidR="00B764BF" w:rsidRDefault="00CF1114">
      <w:pPr>
        <w:spacing w:before="240" w:after="240"/>
      </w:pPr>
      <w:r>
        <w:rPr>
          <w:noProof/>
        </w:rPr>
        <w:pict w14:anchorId="199B0AF3">
          <v:rect id="_x0000_i1026" style="width:468pt;height:.05pt" o:hralign="center" o:hrstd="t" o:hr="t" fillcolor="#a0a0a0" stroked="f"/>
        </w:pict>
      </w:r>
    </w:p>
    <w:p w14:paraId="2E45D605" w14:textId="77777777" w:rsidR="00B764BF" w:rsidRDefault="00B764BF">
      <w:pPr>
        <w:spacing w:before="240" w:after="240"/>
      </w:pPr>
      <w:r>
        <w:t>TIME: (</w:t>
      </w:r>
      <w:r>
        <w:rPr>
          <w:i/>
        </w:rPr>
        <w:t>Allow for set up and tear down time)</w:t>
      </w:r>
    </w:p>
    <w:p w14:paraId="48303962" w14:textId="77777777" w:rsidR="00B764BF" w:rsidRDefault="00CF1114">
      <w:pPr>
        <w:spacing w:before="240" w:after="240"/>
      </w:pPr>
      <w:r>
        <w:rPr>
          <w:noProof/>
        </w:rPr>
        <w:pict w14:anchorId="6BFFBE2D">
          <v:rect id="_x0000_i1027" style="width:468pt;height:.05pt" o:hralign="center" o:hrstd="t" o:hr="t" fillcolor="#a0a0a0" stroked="f"/>
        </w:pict>
      </w:r>
    </w:p>
    <w:p w14:paraId="7D164DF3" w14:textId="77777777" w:rsidR="00B764BF" w:rsidRDefault="00B764BF">
      <w:pPr>
        <w:spacing w:before="240" w:after="240"/>
      </w:pPr>
      <w:r>
        <w:t>NAME OF RESPONSIBLE PARTY:</w:t>
      </w:r>
    </w:p>
    <w:p w14:paraId="5BB94BF3" w14:textId="77777777" w:rsidR="00B764BF" w:rsidRDefault="00CF1114">
      <w:pPr>
        <w:spacing w:before="240" w:after="240"/>
      </w:pPr>
      <w:r>
        <w:rPr>
          <w:noProof/>
        </w:rPr>
        <w:pict w14:anchorId="4D2FC380">
          <v:rect id="_x0000_i1028" style="width:468pt;height:.05pt" o:hralign="center" o:hrstd="t" o:hr="t" fillcolor="#a0a0a0" stroked="f"/>
        </w:pict>
      </w:r>
    </w:p>
    <w:p w14:paraId="6EA3A009" w14:textId="77777777" w:rsidR="00B764BF" w:rsidRDefault="00B764BF">
      <w:pPr>
        <w:spacing w:before="240" w:after="240"/>
      </w:pPr>
      <w:r>
        <w:t>TELEPHONE NUMBER:</w:t>
      </w:r>
    </w:p>
    <w:p w14:paraId="163F75A7" w14:textId="77777777" w:rsidR="00B764BF" w:rsidRDefault="00CF1114">
      <w:pPr>
        <w:spacing w:before="240" w:after="240"/>
      </w:pPr>
      <w:r>
        <w:rPr>
          <w:noProof/>
        </w:rPr>
        <w:pict w14:anchorId="3C6BE8C8">
          <v:rect id="_x0000_i1029" style="width:468pt;height:.05pt" o:hralign="center" o:hrstd="t" o:hr="t" fillcolor="#a0a0a0" stroked="f"/>
        </w:pict>
      </w:r>
    </w:p>
    <w:p w14:paraId="1B914F3A" w14:textId="77777777" w:rsidR="00B764BF" w:rsidRDefault="00B764BF">
      <w:pPr>
        <w:spacing w:before="240" w:after="240"/>
      </w:pPr>
      <w:r>
        <w:t xml:space="preserve"> EMAIL ADDRESS:</w:t>
      </w:r>
    </w:p>
    <w:p w14:paraId="30992975" w14:textId="77777777" w:rsidR="00B764BF" w:rsidRDefault="00CF1114">
      <w:pPr>
        <w:spacing w:before="240" w:after="240"/>
      </w:pPr>
      <w:r>
        <w:rPr>
          <w:noProof/>
        </w:rPr>
        <w:pict w14:anchorId="12CE0DFC">
          <v:rect id="_x0000_i1030" style="width:468pt;height:.05pt" o:hralign="center" o:hrstd="t" o:hr="t" fillcolor="#a0a0a0" stroked="f"/>
        </w:pict>
      </w:r>
      <w:r w:rsidR="00B764BF">
        <w:tab/>
      </w:r>
      <w:r w:rsidR="00B764BF">
        <w:tab/>
      </w:r>
      <w:r w:rsidR="00B764BF">
        <w:tab/>
      </w:r>
    </w:p>
    <w:p w14:paraId="7ED8289E" w14:textId="77777777" w:rsidR="00B764BF" w:rsidRDefault="00B764BF">
      <w:pPr>
        <w:spacing w:before="240" w:after="240"/>
        <w:rPr>
          <w:b/>
        </w:rPr>
      </w:pPr>
      <w:r>
        <w:rPr>
          <w:b/>
        </w:rPr>
        <w:lastRenderedPageBreak/>
        <w:t>Please initial in the box on the left of the form to acknowledge and agree to each policy.</w:t>
      </w:r>
    </w:p>
    <w:p w14:paraId="459B41AA" w14:textId="77777777" w:rsidR="00B764BF" w:rsidRDefault="00B764BF">
      <w:pPr>
        <w:spacing w:before="240" w:after="240"/>
      </w:pPr>
      <w:r>
        <w:rPr>
          <w:b/>
        </w:rPr>
        <w:t xml:space="preserve">______The </w:t>
      </w:r>
      <w:smartTag w:uri="urn:schemas-microsoft-com:office:smarttags" w:element="PlaceType">
        <w:smartTag w:uri="urn:schemas-microsoft-com:office:smarttags" w:element="PlaceType">
          <w:r>
            <w:rPr>
              <w:b/>
            </w:rPr>
            <w:t>Avalon</w:t>
          </w:r>
        </w:smartTag>
        <w:r>
          <w:rPr>
            <w:b/>
          </w:rPr>
          <w:t xml:space="preserve"> </w:t>
        </w:r>
        <w:smartTag w:uri="urn:schemas-microsoft-com:office:smarttags" w:element="PlaceType">
          <w:r>
            <w:rPr>
              <w:b/>
            </w:rPr>
            <w:t>Center</w:t>
          </w:r>
        </w:smartTag>
      </w:smartTag>
      <w:r>
        <w:rPr>
          <w:b/>
        </w:rPr>
        <w:t xml:space="preserve"> Lower level requires a </w:t>
      </w:r>
      <w:r w:rsidRPr="009B06E0">
        <w:rPr>
          <w:b/>
        </w:rPr>
        <w:t xml:space="preserve">$200 </w:t>
      </w:r>
      <w:r>
        <w:rPr>
          <w:b/>
        </w:rPr>
        <w:t xml:space="preserve">nonrefundable usage fee for cleaning and utilities for each day of use. </w:t>
      </w:r>
      <w:r>
        <w:t xml:space="preserve">I acknowledge that I will not be able to hold my event until I pay the user fee. The </w:t>
      </w:r>
      <w:smartTag w:uri="urn:schemas-microsoft-com:office:smarttags" w:element="PlaceType">
        <w:smartTag w:uri="urn:schemas-microsoft-com:office:smarttags" w:element="PlaceType">
          <w:r>
            <w:t>Avalon</w:t>
          </w:r>
        </w:smartTag>
        <w:r>
          <w:t xml:space="preserve"> </w:t>
        </w:r>
        <w:smartTag w:uri="urn:schemas-microsoft-com:office:smarttags" w:element="PlaceType">
          <w:r>
            <w:t>Center</w:t>
          </w:r>
        </w:smartTag>
      </w:smartTag>
      <w:r>
        <w:t xml:space="preserve"> will receive this user fee in the following form:</w:t>
      </w:r>
    </w:p>
    <w:p w14:paraId="7032F1CB" w14:textId="77777777" w:rsidR="00B764BF" w:rsidRDefault="00B764BF">
      <w:pPr>
        <w:spacing w:before="240" w:after="240"/>
      </w:pPr>
      <w:r>
        <w:t xml:space="preserve"> ______Check</w:t>
      </w:r>
      <w:r>
        <w:tab/>
      </w:r>
      <w:r>
        <w:tab/>
      </w:r>
      <w:r>
        <w:rPr>
          <w:b/>
        </w:rPr>
        <w:t>______</w:t>
      </w:r>
      <w:r>
        <w:t>Cash</w:t>
      </w:r>
      <w:r>
        <w:tab/>
      </w:r>
      <w:r>
        <w:tab/>
        <w:t>_______Credit Card/Debit Card</w:t>
      </w:r>
      <w:r>
        <w:tab/>
      </w:r>
    </w:p>
    <w:p w14:paraId="6D72ED2F" w14:textId="77777777" w:rsidR="00B764BF" w:rsidRDefault="00B764BF">
      <w:pPr>
        <w:spacing w:before="240" w:after="240"/>
      </w:pPr>
    </w:p>
    <w:p w14:paraId="6D020867" w14:textId="77777777" w:rsidR="00B764BF" w:rsidRDefault="00B764BF">
      <w:pPr>
        <w:spacing w:before="240" w:after="240"/>
      </w:pPr>
      <w:r>
        <w:t>______ An Avalon Center employee will open the building for any event and will come close after an event has finished at the time stated above.</w:t>
      </w:r>
    </w:p>
    <w:p w14:paraId="020939A7" w14:textId="77777777" w:rsidR="00B764BF" w:rsidRDefault="00B764BF">
      <w:pPr>
        <w:spacing w:before="240" w:after="240"/>
      </w:pPr>
      <w:r>
        <w:tab/>
      </w:r>
      <w:r>
        <w:tab/>
      </w:r>
      <w:r>
        <w:tab/>
      </w:r>
      <w:r>
        <w:tab/>
      </w:r>
      <w:r>
        <w:tab/>
      </w:r>
    </w:p>
    <w:p w14:paraId="36F5743D" w14:textId="77777777" w:rsidR="00B764BF" w:rsidRDefault="00B764BF">
      <w:pPr>
        <w:spacing w:before="240" w:after="240"/>
      </w:pPr>
      <w:r>
        <w:rPr>
          <w:b/>
        </w:rPr>
        <w:t xml:space="preserve">By signing below, I acknowledge that I have read the </w:t>
      </w:r>
      <w:smartTag w:uri="urn:schemas-microsoft-com:office:smarttags" w:element="PlaceType">
        <w:smartTag w:uri="urn:schemas-microsoft-com:office:smarttags" w:element="PlaceType">
          <w:r>
            <w:rPr>
              <w:b/>
            </w:rPr>
            <w:t>Avalon</w:t>
          </w:r>
        </w:smartTag>
        <w:r>
          <w:rPr>
            <w:b/>
          </w:rPr>
          <w:t xml:space="preserve"> </w:t>
        </w:r>
        <w:smartTag w:uri="urn:schemas-microsoft-com:office:smarttags" w:element="PlaceType">
          <w:r>
            <w:rPr>
              <w:b/>
            </w:rPr>
            <w:t>Center</w:t>
          </w:r>
        </w:smartTag>
      </w:smartTag>
      <w:r>
        <w:rPr>
          <w:b/>
        </w:rPr>
        <w:t xml:space="preserve"> Rental policy and agree to the terms listed. I acknowledge that I am responsible for any cost that may be incurred in my use of this room.</w:t>
      </w:r>
      <w:r>
        <w:tab/>
      </w:r>
      <w:r>
        <w:tab/>
      </w:r>
    </w:p>
    <w:p w14:paraId="01792753" w14:textId="77777777" w:rsidR="00B764BF" w:rsidRDefault="00B764BF">
      <w:pPr>
        <w:spacing w:before="240" w:after="240"/>
      </w:pPr>
      <w:r>
        <w:tab/>
      </w:r>
      <w:r>
        <w:tab/>
      </w:r>
      <w:r>
        <w:tab/>
      </w:r>
      <w:r>
        <w:tab/>
      </w:r>
      <w:r>
        <w:tab/>
      </w:r>
    </w:p>
    <w:p w14:paraId="1FE6597F" w14:textId="77777777" w:rsidR="00B764BF" w:rsidRDefault="00B764BF">
      <w:pPr>
        <w:spacing w:before="240" w:after="240"/>
      </w:pPr>
      <w:r>
        <w:t>SIGNATURE: __________________________________________________ Date: ________</w:t>
      </w:r>
    </w:p>
    <w:p w14:paraId="63041568" w14:textId="77777777" w:rsidR="00B764BF" w:rsidRDefault="00B764BF">
      <w:pPr>
        <w:spacing w:before="240" w:after="240"/>
      </w:pPr>
      <w:r>
        <w:tab/>
      </w:r>
      <w:r>
        <w:tab/>
      </w:r>
      <w:r>
        <w:tab/>
      </w:r>
      <w:r>
        <w:tab/>
      </w:r>
      <w:r>
        <w:tab/>
      </w:r>
    </w:p>
    <w:p w14:paraId="2EB62BEF" w14:textId="77777777" w:rsidR="00B764BF" w:rsidRDefault="00B764BF">
      <w:pPr>
        <w:spacing w:before="240" w:after="240"/>
      </w:pPr>
      <w:r>
        <w:rPr>
          <w:b/>
          <w:i/>
        </w:rPr>
        <w:t xml:space="preserve">For use by  </w:t>
      </w:r>
      <w:smartTag w:uri="urn:schemas-microsoft-com:office:smarttags" w:element="PlaceType">
        <w:smartTag w:uri="urn:schemas-microsoft-com:office:smarttags" w:element="PlaceType">
          <w:r>
            <w:rPr>
              <w:b/>
              <w:i/>
            </w:rPr>
            <w:t>Avalon</w:t>
          </w:r>
        </w:smartTag>
        <w:r>
          <w:rPr>
            <w:b/>
            <w:i/>
          </w:rPr>
          <w:t xml:space="preserve"> </w:t>
        </w:r>
        <w:smartTag w:uri="urn:schemas-microsoft-com:office:smarttags" w:element="PlaceType">
          <w:r>
            <w:rPr>
              <w:b/>
              <w:i/>
            </w:rPr>
            <w:t>Center</w:t>
          </w:r>
        </w:smartTag>
      </w:smartTag>
      <w:r>
        <w:rPr>
          <w:b/>
          <w:i/>
        </w:rPr>
        <w:t xml:space="preserve"> Personnel Only:</w:t>
      </w:r>
    </w:p>
    <w:p w14:paraId="1DC03642" w14:textId="77777777" w:rsidR="00B764BF" w:rsidRDefault="00B764BF">
      <w:pPr>
        <w:spacing w:before="240" w:after="240"/>
        <w:rPr>
          <w:i/>
        </w:rPr>
      </w:pPr>
      <w:r>
        <w:rPr>
          <w:i/>
        </w:rPr>
        <w:t xml:space="preserve">Number of Attendees: _________  Date Application turned in: _______ </w:t>
      </w:r>
    </w:p>
    <w:p w14:paraId="71EE51EC" w14:textId="77777777" w:rsidR="00B764BF" w:rsidRDefault="00B764BF">
      <w:pPr>
        <w:spacing w:before="240" w:after="240"/>
        <w:rPr>
          <w:i/>
        </w:rPr>
      </w:pPr>
      <w:r>
        <w:rPr>
          <w:i/>
        </w:rPr>
        <w:t>Deposit Returned Date: ________</w:t>
      </w:r>
      <w:r>
        <w:rPr>
          <w:i/>
        </w:rPr>
        <w:tab/>
        <w:t>Staff Initial: _______</w:t>
      </w:r>
    </w:p>
    <w:p w14:paraId="5EC9C3AB" w14:textId="77777777" w:rsidR="00B764BF" w:rsidRDefault="00B764BF">
      <w:pPr>
        <w:spacing w:before="240" w:after="240"/>
        <w:rPr>
          <w:i/>
        </w:rPr>
      </w:pPr>
    </w:p>
    <w:p w14:paraId="7D64578D" w14:textId="77777777" w:rsidR="00B764BF" w:rsidRDefault="00B764BF">
      <w:pPr>
        <w:spacing w:before="240" w:after="240"/>
      </w:pPr>
      <w:r>
        <w:tab/>
      </w:r>
      <w:r>
        <w:tab/>
      </w:r>
      <w:r>
        <w:tab/>
      </w:r>
      <w:r>
        <w:tab/>
      </w:r>
    </w:p>
    <w:p w14:paraId="0D7FB3A9" w14:textId="77777777" w:rsidR="00B764BF" w:rsidRDefault="00B764BF">
      <w:pPr>
        <w:spacing w:before="240" w:after="240"/>
        <w:rPr>
          <w:i/>
        </w:rPr>
      </w:pPr>
    </w:p>
    <w:p w14:paraId="771C228C" w14:textId="77777777" w:rsidR="00B764BF" w:rsidRDefault="00B764BF">
      <w:pPr>
        <w:spacing w:before="240" w:after="240"/>
      </w:pPr>
      <w:r>
        <w:tab/>
      </w:r>
      <w:r>
        <w:tab/>
      </w:r>
      <w:r>
        <w:tab/>
      </w:r>
      <w:r>
        <w:tab/>
      </w:r>
    </w:p>
    <w:p w14:paraId="0D6651FE" w14:textId="77777777" w:rsidR="00B764BF" w:rsidRDefault="00B764BF">
      <w:pPr>
        <w:spacing w:before="240" w:after="240"/>
      </w:pPr>
      <w:r>
        <w:tab/>
      </w:r>
      <w:r>
        <w:tab/>
      </w:r>
      <w:r>
        <w:tab/>
        <w:t xml:space="preserve"> </w:t>
      </w:r>
      <w:r>
        <w:tab/>
      </w:r>
      <w:r>
        <w:tab/>
      </w:r>
      <w:r>
        <w:tab/>
        <w:t xml:space="preserve"> </w:t>
      </w:r>
      <w:r>
        <w:tab/>
      </w:r>
      <w:r>
        <w:tab/>
      </w:r>
      <w:r>
        <w:tab/>
        <w:t xml:space="preserve"> </w:t>
      </w:r>
      <w:r>
        <w:tab/>
      </w:r>
      <w:r>
        <w:tab/>
      </w:r>
      <w:r>
        <w:tab/>
        <w:t xml:space="preserve"> </w:t>
      </w:r>
      <w:r>
        <w:tab/>
      </w:r>
      <w:r>
        <w:tab/>
      </w:r>
    </w:p>
    <w:p w14:paraId="29643DF0" w14:textId="77777777" w:rsidR="00B764BF" w:rsidRDefault="00B764BF">
      <w:pPr>
        <w:spacing w:before="240" w:after="240"/>
      </w:pPr>
      <w:r>
        <w:tab/>
      </w:r>
      <w:r>
        <w:tab/>
      </w:r>
    </w:p>
    <w:p w14:paraId="05A8F0AA" w14:textId="77777777" w:rsidR="00B764BF" w:rsidRDefault="00B764BF">
      <w:pPr>
        <w:spacing w:before="240" w:after="240"/>
      </w:pPr>
      <w:r>
        <w:tab/>
      </w:r>
      <w:r>
        <w:tab/>
      </w:r>
      <w:r>
        <w:tab/>
      </w:r>
    </w:p>
    <w:p w14:paraId="103BE62F" w14:textId="1E863423" w:rsidR="00B764BF" w:rsidRDefault="00B764BF" w:rsidP="00CF1114">
      <w:pPr>
        <w:spacing w:before="240" w:after="240"/>
      </w:pPr>
      <w:r>
        <w:tab/>
      </w:r>
      <w:r>
        <w:tab/>
      </w:r>
      <w:r>
        <w:tab/>
      </w:r>
      <w:r>
        <w:tab/>
      </w:r>
    </w:p>
    <w:sectPr w:rsidR="00B764BF" w:rsidSect="00BD27E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1B34" w14:textId="77777777" w:rsidR="00B764BF" w:rsidRDefault="00B764BF">
      <w:pPr>
        <w:spacing w:line="240" w:lineRule="auto"/>
      </w:pPr>
      <w:r>
        <w:separator/>
      </w:r>
    </w:p>
  </w:endnote>
  <w:endnote w:type="continuationSeparator" w:id="0">
    <w:p w14:paraId="1E4BBCAB" w14:textId="77777777" w:rsidR="00B764BF" w:rsidRDefault="00B7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494C" w14:textId="77777777" w:rsidR="00B764BF" w:rsidRDefault="00B764BF">
    <w:pPr>
      <w:jc w:val="center"/>
      <w:rPr>
        <w:b/>
        <w:color w:val="7F7F7F"/>
        <w:sz w:val="16"/>
        <w:szCs w:val="16"/>
      </w:rPr>
    </w:pPr>
    <w:smartTag w:uri="urn:schemas-microsoft-com:office:smarttags" w:element="Street">
      <w:smartTag w:uri="urn:schemas-microsoft-com:office:smarttags" w:element="address">
        <w:r>
          <w:rPr>
            <w:b/>
            <w:color w:val="7F7F7F"/>
            <w:sz w:val="16"/>
            <w:szCs w:val="16"/>
          </w:rPr>
          <w:t>1202 South Main Street</w:t>
        </w:r>
      </w:smartTag>
    </w:smartTag>
    <w:r>
      <w:rPr>
        <w:b/>
        <w:color w:val="7F7F7F"/>
        <w:sz w:val="16"/>
        <w:szCs w:val="16"/>
      </w:rPr>
      <w:t xml:space="preserve"> Charles </w:t>
    </w:r>
    <w:smartTag w:uri="urn:schemas-microsoft-com:office:smarttags" w:element="place">
      <w:smartTag w:uri="urn:schemas-microsoft-com:office:smarttags" w:element="City">
        <w:r>
          <w:rPr>
            <w:b/>
            <w:color w:val="7F7F7F"/>
            <w:sz w:val="16"/>
            <w:szCs w:val="16"/>
          </w:rPr>
          <w:t>City</w:t>
        </w:r>
      </w:smartTag>
      <w:r>
        <w:rPr>
          <w:b/>
          <w:color w:val="7F7F7F"/>
          <w:sz w:val="16"/>
          <w:szCs w:val="16"/>
        </w:rPr>
        <w:t xml:space="preserve">, </w:t>
      </w:r>
      <w:smartTag w:uri="urn:schemas-microsoft-com:office:smarttags" w:element="State">
        <w:r>
          <w:rPr>
            <w:b/>
            <w:color w:val="7F7F7F"/>
            <w:sz w:val="16"/>
            <w:szCs w:val="16"/>
          </w:rPr>
          <w:t>Iowa</w:t>
        </w:r>
      </w:smartTag>
      <w:r>
        <w:rPr>
          <w:b/>
          <w:color w:val="7F7F7F"/>
          <w:sz w:val="16"/>
          <w:szCs w:val="16"/>
        </w:rPr>
        <w:t xml:space="preserve"> </w:t>
      </w:r>
      <w:smartTag w:uri="urn:schemas-microsoft-com:office:smarttags" w:element="PostalCode">
        <w:r>
          <w:rPr>
            <w:b/>
            <w:color w:val="7F7F7F"/>
            <w:sz w:val="16"/>
            <w:szCs w:val="16"/>
          </w:rPr>
          <w:t>50616</w:t>
        </w:r>
      </w:smartTag>
    </w:smartTag>
    <w:r>
      <w:rPr>
        <w:b/>
        <w:color w:val="7F7F7F"/>
        <w:sz w:val="16"/>
        <w:szCs w:val="16"/>
      </w:rPr>
      <w:t xml:space="preserve"> Phone 641-715-1183 Fax 641-715-1184</w:t>
    </w:r>
  </w:p>
  <w:p w14:paraId="283BA5E7" w14:textId="77777777" w:rsidR="00B764BF" w:rsidRDefault="00B764BF">
    <w:pPr>
      <w:jc w:val="center"/>
      <w:rPr>
        <w:b/>
        <w:color w:val="7F7F7F"/>
        <w:sz w:val="16"/>
        <w:szCs w:val="16"/>
      </w:rPr>
    </w:pPr>
    <w:smartTag w:uri="urn:schemas-microsoft-com:office:smarttags" w:element="PostalCode">
      <w:smartTag w:uri="urn:schemas-microsoft-com:office:smarttags" w:element="Street">
        <w:r>
          <w:rPr>
            <w:b/>
            <w:color w:val="7F7F7F"/>
            <w:sz w:val="16"/>
            <w:szCs w:val="16"/>
          </w:rPr>
          <w:t>9 2</w:t>
        </w:r>
        <w:r>
          <w:rPr>
            <w:b/>
            <w:color w:val="7F7F7F"/>
            <w:sz w:val="10"/>
            <w:szCs w:val="10"/>
          </w:rPr>
          <w:t xml:space="preserve">nd </w:t>
        </w:r>
        <w:r>
          <w:rPr>
            <w:b/>
            <w:color w:val="7F7F7F"/>
            <w:sz w:val="16"/>
            <w:szCs w:val="16"/>
          </w:rPr>
          <w:t>Street NW</w:t>
        </w:r>
      </w:smartTag>
      <w:r>
        <w:rPr>
          <w:b/>
          <w:color w:val="7F7F7F"/>
          <w:sz w:val="16"/>
          <w:szCs w:val="16"/>
        </w:rPr>
        <w:t xml:space="preserve"> </w:t>
      </w:r>
      <w:smartTag w:uri="urn:schemas-microsoft-com:office:smarttags" w:element="PostalCode">
        <w:r>
          <w:rPr>
            <w:b/>
            <w:color w:val="7F7F7F"/>
            <w:sz w:val="16"/>
            <w:szCs w:val="16"/>
          </w:rPr>
          <w:t>Mason City</w:t>
        </w:r>
      </w:smartTag>
      <w:r>
        <w:rPr>
          <w:b/>
          <w:color w:val="7F7F7F"/>
          <w:sz w:val="16"/>
          <w:szCs w:val="16"/>
        </w:rPr>
        <w:t xml:space="preserve">, </w:t>
      </w:r>
      <w:smartTag w:uri="urn:schemas-microsoft-com:office:smarttags" w:element="PostalCode">
        <w:r>
          <w:rPr>
            <w:b/>
            <w:color w:val="7F7F7F"/>
            <w:sz w:val="16"/>
            <w:szCs w:val="16"/>
          </w:rPr>
          <w:t>Iowa</w:t>
        </w:r>
      </w:smartTag>
      <w:r>
        <w:rPr>
          <w:b/>
          <w:color w:val="7F7F7F"/>
          <w:sz w:val="16"/>
          <w:szCs w:val="16"/>
        </w:rPr>
        <w:t xml:space="preserve"> </w:t>
      </w:r>
      <w:smartTag w:uri="urn:schemas-microsoft-com:office:smarttags" w:element="PostalCode">
        <w:r>
          <w:rPr>
            <w:b/>
            <w:color w:val="7F7F7F"/>
            <w:sz w:val="16"/>
            <w:szCs w:val="16"/>
          </w:rPr>
          <w:t>50401</w:t>
        </w:r>
      </w:smartTag>
    </w:smartTag>
    <w:r>
      <w:rPr>
        <w:b/>
        <w:color w:val="7F7F7F"/>
        <w:sz w:val="16"/>
        <w:szCs w:val="16"/>
      </w:rPr>
      <w:t xml:space="preserve"> Phone 641-422-0070 Fax 641-422-0060</w:t>
    </w:r>
  </w:p>
  <w:p w14:paraId="135858BA" w14:textId="77777777" w:rsidR="00B764BF" w:rsidRDefault="00B764BF">
    <w:pPr>
      <w:jc w:val="center"/>
      <w:rPr>
        <w:b/>
        <w:color w:val="7F7F7F"/>
        <w:sz w:val="16"/>
        <w:szCs w:val="16"/>
      </w:rPr>
    </w:pPr>
    <w:r>
      <w:rPr>
        <w:b/>
        <w:color w:val="7F7F7F"/>
        <w:sz w:val="16"/>
        <w:szCs w:val="16"/>
      </w:rPr>
      <w:t>counseling@avaloncenter.us www.avaloncenter.us</w:t>
    </w:r>
  </w:p>
  <w:p w14:paraId="3F5087D3" w14:textId="77777777" w:rsidR="00B764BF" w:rsidRDefault="00B76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4169" w14:textId="77777777" w:rsidR="00B764BF" w:rsidRDefault="00B764BF">
      <w:pPr>
        <w:spacing w:line="240" w:lineRule="auto"/>
      </w:pPr>
      <w:r>
        <w:separator/>
      </w:r>
    </w:p>
  </w:footnote>
  <w:footnote w:type="continuationSeparator" w:id="0">
    <w:p w14:paraId="5CCBA638" w14:textId="77777777" w:rsidR="00B764BF" w:rsidRDefault="00B7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4149"/>
    <w:multiLevelType w:val="multilevel"/>
    <w:tmpl w:val="FFFFFFFF"/>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429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7C"/>
    <w:rsid w:val="002C6F90"/>
    <w:rsid w:val="003B627C"/>
    <w:rsid w:val="004763E9"/>
    <w:rsid w:val="00500A68"/>
    <w:rsid w:val="005148B4"/>
    <w:rsid w:val="006443DF"/>
    <w:rsid w:val="00712F94"/>
    <w:rsid w:val="00774CA0"/>
    <w:rsid w:val="009847C9"/>
    <w:rsid w:val="009B06E0"/>
    <w:rsid w:val="00B764BF"/>
    <w:rsid w:val="00BD27EC"/>
    <w:rsid w:val="00CC4BE0"/>
    <w:rsid w:val="00CF1114"/>
    <w:rsid w:val="00DE538C"/>
    <w:rsid w:val="00E0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4:docId w14:val="23837AB4"/>
  <w14:defaultImageDpi w14:val="0"/>
  <w15:docId w15:val="{F011D3B7-21ED-42CF-AC4C-85A799C6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kern w:val="0"/>
      <w:lang w:val="en"/>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keepLines/>
      <w:spacing w:before="240" w:after="80"/>
      <w:outlineLvl w:val="4"/>
    </w:pPr>
    <w:rPr>
      <w:color w:val="666666"/>
    </w:rPr>
  </w:style>
  <w:style w:type="paragraph" w:styleId="Heading6">
    <w:name w:val="heading 6"/>
    <w:basedOn w:val="Normal"/>
    <w:next w:val="Normal"/>
    <w:link w:val="Heading6Char"/>
    <w:uiPriority w:val="99"/>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8C"/>
    <w:rPr>
      <w:rFonts w:asciiTheme="majorHAnsi" w:eastAsiaTheme="majorEastAsia" w:hAnsiTheme="majorHAnsi" w:cstheme="majorBidi"/>
      <w:b/>
      <w:bCs/>
      <w:kern w:val="32"/>
      <w:sz w:val="32"/>
      <w:szCs w:val="32"/>
      <w:lang w:val="en"/>
    </w:rPr>
  </w:style>
  <w:style w:type="character" w:customStyle="1" w:styleId="Heading2Char">
    <w:name w:val="Heading 2 Char"/>
    <w:basedOn w:val="DefaultParagraphFont"/>
    <w:link w:val="Heading2"/>
    <w:uiPriority w:val="9"/>
    <w:semiHidden/>
    <w:rsid w:val="00866C8C"/>
    <w:rPr>
      <w:rFonts w:asciiTheme="majorHAnsi" w:eastAsiaTheme="majorEastAsia" w:hAnsiTheme="majorHAnsi" w:cstheme="majorBidi"/>
      <w:b/>
      <w:bCs/>
      <w:i/>
      <w:iCs/>
      <w:kern w:val="0"/>
      <w:sz w:val="28"/>
      <w:szCs w:val="28"/>
      <w:lang w:val="en"/>
    </w:rPr>
  </w:style>
  <w:style w:type="character" w:customStyle="1" w:styleId="Heading3Char">
    <w:name w:val="Heading 3 Char"/>
    <w:basedOn w:val="DefaultParagraphFont"/>
    <w:link w:val="Heading3"/>
    <w:uiPriority w:val="9"/>
    <w:semiHidden/>
    <w:rsid w:val="00866C8C"/>
    <w:rPr>
      <w:rFonts w:asciiTheme="majorHAnsi" w:eastAsiaTheme="majorEastAsia" w:hAnsiTheme="majorHAnsi" w:cstheme="majorBidi"/>
      <w:b/>
      <w:bCs/>
      <w:kern w:val="0"/>
      <w:sz w:val="26"/>
      <w:szCs w:val="26"/>
      <w:lang w:val="en"/>
    </w:rPr>
  </w:style>
  <w:style w:type="character" w:customStyle="1" w:styleId="Heading4Char">
    <w:name w:val="Heading 4 Char"/>
    <w:basedOn w:val="DefaultParagraphFont"/>
    <w:link w:val="Heading4"/>
    <w:uiPriority w:val="9"/>
    <w:semiHidden/>
    <w:rsid w:val="00866C8C"/>
    <w:rPr>
      <w:rFonts w:asciiTheme="minorHAnsi" w:eastAsiaTheme="minorEastAsia" w:hAnsiTheme="minorHAnsi" w:cstheme="minorBidi"/>
      <w:b/>
      <w:bCs/>
      <w:kern w:val="0"/>
      <w:sz w:val="28"/>
      <w:szCs w:val="28"/>
      <w:lang w:val="en"/>
    </w:rPr>
  </w:style>
  <w:style w:type="character" w:customStyle="1" w:styleId="Heading5Char">
    <w:name w:val="Heading 5 Char"/>
    <w:basedOn w:val="DefaultParagraphFont"/>
    <w:link w:val="Heading5"/>
    <w:uiPriority w:val="9"/>
    <w:semiHidden/>
    <w:rsid w:val="00866C8C"/>
    <w:rPr>
      <w:rFonts w:asciiTheme="minorHAnsi" w:eastAsiaTheme="minorEastAsia" w:hAnsiTheme="minorHAnsi" w:cstheme="minorBidi"/>
      <w:b/>
      <w:bCs/>
      <w:i/>
      <w:iCs/>
      <w:kern w:val="0"/>
      <w:sz w:val="26"/>
      <w:szCs w:val="26"/>
      <w:lang w:val="en"/>
    </w:rPr>
  </w:style>
  <w:style w:type="character" w:customStyle="1" w:styleId="Heading6Char">
    <w:name w:val="Heading 6 Char"/>
    <w:basedOn w:val="DefaultParagraphFont"/>
    <w:link w:val="Heading6"/>
    <w:uiPriority w:val="9"/>
    <w:semiHidden/>
    <w:rsid w:val="00866C8C"/>
    <w:rPr>
      <w:rFonts w:asciiTheme="minorHAnsi" w:eastAsiaTheme="minorEastAsia" w:hAnsiTheme="minorHAnsi" w:cstheme="minorBidi"/>
      <w:b/>
      <w:bCs/>
      <w:kern w:val="0"/>
      <w:lang w:val="en"/>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866C8C"/>
    <w:rPr>
      <w:rFonts w:asciiTheme="majorHAnsi" w:eastAsiaTheme="majorEastAsia" w:hAnsiTheme="majorHAnsi" w:cstheme="majorBidi"/>
      <w:b/>
      <w:bCs/>
      <w:kern w:val="28"/>
      <w:sz w:val="32"/>
      <w:szCs w:val="32"/>
      <w:lang w:val="en"/>
    </w:rPr>
  </w:style>
  <w:style w:type="paragraph" w:styleId="Subtitle">
    <w:name w:val="Subtitle"/>
    <w:basedOn w:val="Normal"/>
    <w:next w:val="Normal"/>
    <w:link w:val="SubtitleChar"/>
    <w:uiPriority w:val="99"/>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866C8C"/>
    <w:rPr>
      <w:rFonts w:asciiTheme="majorHAnsi" w:eastAsiaTheme="majorEastAsia" w:hAnsiTheme="majorHAnsi" w:cstheme="majorBidi"/>
      <w:kern w:val="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4351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weber</dc:creator>
  <cp:keywords/>
  <dc:description/>
  <cp:lastModifiedBy>leah weber</cp:lastModifiedBy>
  <cp:revision>3</cp:revision>
  <cp:lastPrinted>2023-07-18T18:43:00Z</cp:lastPrinted>
  <dcterms:created xsi:type="dcterms:W3CDTF">2023-07-27T12:56:00Z</dcterms:created>
  <dcterms:modified xsi:type="dcterms:W3CDTF">2023-08-10T16:47:00Z</dcterms:modified>
</cp:coreProperties>
</file>